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3061"/>
        <w:gridCol w:w="3218"/>
        <w:tblGridChange w:id="0">
          <w:tblGrid>
            <w:gridCol w:w="3071"/>
            <w:gridCol w:w="3061"/>
            <w:gridCol w:w="3218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05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Назив предмета: Завршни рад – израда и одбрана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Наставник/наставници: Ментор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Статус предмета: 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Број ЕСПБ: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Услов: положени сви предмети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Циљ израде и одбране завршног рада</w:t>
            </w:r>
          </w:p>
          <w:p w:rsidR="00000000" w:rsidDel="00000000" w:rsidP="00000000" w:rsidRDefault="00000000" w:rsidRPr="00000000" w14:paraId="00000015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Да се покаже да је студент овладао знањима и стекао компетенције потребне за самосталан стручно-истраживачки и практичан рад у одређеној стручној области информационих технологија и да је припремљен за укључивање у реално радно окружење.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8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 завршетку израде и одбране завршног рада студент ће бити у стању да самостално решава стручне проблеме у нестандардним условима и да ради у реалном радном окружењу у области информационих технологија.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1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Након обављене стручне праксе студент припрема завршни рад у форми која садржајно обухвата све аспекте информационих технологија, укључујући обавезна поглавља: увод, опис процеса, логичку и физичку организацију података, улазно-излазни аспект, комуникациони део, документацију, аспекте иновативности, ресурсе, практичан део, дискусију резултата и примене, закључна разматрања и преглед литературе.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Група аутора (2023). "Завршни рад, основне струковне студије - практикум". Уредник: Проф. др Валентин Кулето. Београд: Висока школа струковних студија за информационе технологије. Библиотека: ЦНИР, књига 54. ISBN: 978-86-89007-50-3.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Упутство за израду </w:t>
            </w:r>
            <w:r w:rsidDel="00000000" w:rsidR="00000000" w:rsidRPr="00000000">
              <w:rPr>
                <w:rtl w:val="0"/>
              </w:rPr>
              <w:t xml:space="preserve">завршног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рада, ВШССИТ, Београд, 2020.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Цитирање и израда пописа литературе, упутство, ВШССИТ, Београд, 2020.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Најчешће грешке при изради студентских радова, ВШССИТ, Београд, 2020.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Правила писања студентских радова, ВШССИТ, Београд, 2020.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Упутство за анализу и критичко размишљање, ВШССИТ, Београд, 2020.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По избору студената а у вези са одабраном темом и уз препоруке наставника.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Број часова  активне наставе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Теоријска настава: 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Практична настава: 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2F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Методлогија рада је прописана Упутством о завршним радовима. </w:t>
            </w:r>
          </w:p>
          <w:p w:rsidR="00000000" w:rsidDel="00000000" w:rsidP="00000000" w:rsidRDefault="00000000" w:rsidRPr="00000000" w14:paraId="00000030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предаје пријавни документ студенској служби, која га прослеђује ментору, наставнику (ментору) који покрива област интересовања студента, уколико студент испуњава све услове. </w:t>
            </w:r>
          </w:p>
          <w:p w:rsidR="00000000" w:rsidDel="00000000" w:rsidP="00000000" w:rsidRDefault="00000000" w:rsidRPr="00000000" w14:paraId="00000031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Ментор је дужан да размотри предлог и дефинише тему рада у прописаном року. Предлог теме рада треба да садржи назив теме и кратак опис.</w:t>
            </w:r>
          </w:p>
          <w:p w:rsidR="00000000" w:rsidDel="00000000" w:rsidP="00000000" w:rsidRDefault="00000000" w:rsidRPr="00000000" w14:paraId="00000032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ради рад уз повремене консултације са ментором.</w:t>
            </w:r>
          </w:p>
          <w:p w:rsidR="00000000" w:rsidDel="00000000" w:rsidP="00000000" w:rsidRDefault="00000000" w:rsidRPr="00000000" w14:paraId="00000033">
            <w:pPr>
              <w:widowControl w:val="1"/>
              <w:rPr/>
            </w:pPr>
            <w:r w:rsidDel="00000000" w:rsidR="00000000" w:rsidRPr="00000000">
              <w:rPr>
                <w:rtl w:val="0"/>
              </w:rPr>
              <w:t xml:space="preserve">Уз сагласност ментора, студент предаје завршен рад одштампан у четири примерка (један тврдо укоричен) студентској служби, минимално седам дана пре одбране.</w:t>
            </w:r>
          </w:p>
          <w:p w:rsidR="00000000" w:rsidDel="00000000" w:rsidP="00000000" w:rsidRDefault="00000000" w:rsidRPr="00000000" w14:paraId="00000034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У комисији су три члана, од којих је један предметни наставник – ментор. </w:t>
            </w:r>
          </w:p>
          <w:p w:rsidR="00000000" w:rsidDel="00000000" w:rsidP="00000000" w:rsidRDefault="00000000" w:rsidRPr="00000000" w14:paraId="00000035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Одбрана рада (пројекта) је јавна. Студент брани рад пред комисијом, о чему се води записник који потписују чланови комисије.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Комисија доноси одлуку да ли је кандидат успешно одбранио завршни рад и оцењује оценом од 5 до 10, а по прописаној процедури и на одговарајућим обрасцима.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Оцена  знања (максимални број поена 100)</w:t>
            </w:r>
          </w:p>
          <w:p w:rsidR="00000000" w:rsidDel="00000000" w:rsidP="00000000" w:rsidRDefault="00000000" w:rsidRPr="00000000" w14:paraId="0000003A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Евалуацију завршног рада иницијално врши ментор. Након што студент заврши рад брани га пред комисијом, која врши евалуацију квалитета рада и компетенција студента у директном разговору са студентом на јавној одбрани завршног рада.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r-Cyrl-C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0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5750B5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yleVerdana" w:customStyle="1">
    <w:name w:val="Style Verdana"/>
    <w:basedOn w:val="DefaultParagraphFont"/>
    <w:rsid w:val="00121E00"/>
    <w:rPr>
      <w:rFonts w:ascii="Verdana" w:hAnsi="Verdana"/>
      <w:b w:val="1"/>
      <w:sz w:val="22"/>
    </w:rPr>
  </w:style>
  <w:style w:type="paragraph" w:styleId="ListParagraph">
    <w:name w:val="List Paragraph"/>
    <w:basedOn w:val="Normal"/>
    <w:uiPriority w:val="34"/>
    <w:qFormat w:val="1"/>
    <w:rsid w:val="00710C3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yqP9iK804ULEqleb6ZMtTct3qg==">CgMxLjA4AHIhMVdheHZWaGNJRENaU19vZkVObEpBRV9xMXZRWVo4OWZw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2023-03-07T09:53:00Z</dcterms:created>
  <dc:creator>goran.radic</dc:creator>
</cp:coreProperties>
</file>