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widowControl w:val="0"/>
        <w:spacing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2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35"/>
        <w:gridCol w:w="1920"/>
        <w:gridCol w:w="1140"/>
        <w:gridCol w:w="1995"/>
        <w:gridCol w:w="1230"/>
        <w:tblGridChange w:id="0">
          <w:tblGrid>
            <w:gridCol w:w="3435"/>
            <w:gridCol w:w="1920"/>
            <w:gridCol w:w="1140"/>
            <w:gridCol w:w="1995"/>
            <w:gridCol w:w="1230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ИНТЕРНЕТ ПРОГРАМЕРСКИ АЛАТИ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Светлана Јевремовић; сарадник: Далибор Ристић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spacing w:after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Статус предмета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 обавезни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widowControl w:val="0"/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Оспособљавање студената да пројектују и развијају савремене интернет апликације коришћењем Јава сервлета, JSP технологије, Spring framework-a и Hibernate ORM алата.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widowControl w:val="0"/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 је оспособљен да: пише и детаљно анализира Јава сервлете и JSP стране и повезује их са релационом базом података; употребљава Spring framework и Hibernate ORM алат; самостално пројектује и развија интернет апликације базиране на MVC моделу.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E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Објектно-оријентисани програмски језик Јава. Јава виртуелна машина. Класе и методе. 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Наслеђивање.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Апстрактне класе. Интерфејси. 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Изузеци. Пакети. Улазно-излазни токови.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базом – JDBC. Поступак повезивања Јава програма и СУБП-а. Поступак извршења операција над базом података. 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Динамичко генерисање веб садржаја. Јава сервлети. 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Праћење сесије корисника. Рад са cookie-ијима.  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Преузимање података са HTML форми. Приступ базама података из сервлета. 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Java Server Pages технологија. JSP синтакса. Јава Bean-ови и њихова употреба у веб апликацијама. 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MVC модел - комбинација сервлета и JSP страна. Еxpression језик (EL). 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JSP Standard Tag Library (JSTL).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Spring технологија Јава интернет програмирања. 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Hibernate објектно-релациони мапер за Јава програмски језик.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3E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настава: рачунске и лабораторијске вежбе</w:t>
            </w:r>
          </w:p>
          <w:p w:rsidR="00000000" w:rsidDel="00000000" w:rsidP="00000000" w:rsidRDefault="00000000" w:rsidRPr="00000000" w14:paraId="00000040">
            <w:pPr>
              <w:widowControl w:val="0"/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Прелазак градива обухваћеног предавањима пројектовањем и развојем веб апликација, њиховим покретањем, тестирањем, исправљањем грешака и анализом.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S. Jevremović, Jава програмирање веб апликација, уџбеник, Висока школа струковних студија за информационе технологије, Београд, 2016.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H. Schildt, Jава JDK9: Комплетан приручник, превод 10. издања, Микро књига, Београд, 2018.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R. Karaman, Научите Spring 5, Компјутер библиотека, Београд, 2017.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4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2">
            <w:pPr>
              <w:spacing w:after="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Усмено излагање уз коришћење мултимедијалних средстава за презентацију наставних слајдова. Вежбе уз коришћење мултимедијалних средстава за презентацију примера решених задатака и употребу рачунара за решавање задатака, које обухвата писање програмског кода.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61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3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пројекат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8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widowControl w:val="0"/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widowControl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Arial" w:cs="Arial" w:eastAsia="Arial" w:hAnsi="Arial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yleVerdana" w:customStyle="1">
    <w:name w:val="Style Verdana"/>
    <w:qFormat w:val="1"/>
    <w:rsid w:val="00973282"/>
    <w:rPr>
      <w:rFonts w:ascii="Verdana" w:hAnsi="Verdana"/>
      <w:b w:val="1"/>
      <w:sz w:val="2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Q4Abq26A85Ku8cIrg7uIRLxjUQ==">CgMxLjAyCGguZ2pkZ3hzOAByITFscl9WV0hQSExCcUNDdnRCbkVpSzFUQmdmS21SYVVyVQ==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